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96" w:rsidRDefault="00B83396" w:rsidP="00B8339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color w:val="066295"/>
          <w:sz w:val="36"/>
          <w:szCs w:val="36"/>
          <w:lang w:eastAsia="cs-CZ"/>
        </w:rPr>
      </w:pPr>
    </w:p>
    <w:p w:rsidR="00B83396" w:rsidRPr="00B83396" w:rsidRDefault="00B83396" w:rsidP="00B8339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color w:val="066295"/>
          <w:sz w:val="48"/>
          <w:szCs w:val="48"/>
          <w:lang w:eastAsia="cs-CZ"/>
        </w:rPr>
      </w:pPr>
      <w:r w:rsidRPr="00B83396">
        <w:rPr>
          <w:rFonts w:ascii="Tahoma" w:eastAsia="Times New Roman" w:hAnsi="Tahoma" w:cs="Tahoma"/>
          <w:b/>
          <w:color w:val="066295"/>
          <w:sz w:val="48"/>
          <w:szCs w:val="48"/>
          <w:lang w:eastAsia="cs-CZ"/>
        </w:rPr>
        <w:t>NAHLÁŠENÍ PORUCH NEBO PŘERUŠENÍ DODÁVEK VODY, ELEKTRICKÉ ENERGIE A PLYNU</w:t>
      </w:r>
    </w:p>
    <w:p w:rsidR="00B83396" w:rsidRPr="00B83396" w:rsidRDefault="00B83396" w:rsidP="00B8339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color w:val="066295"/>
          <w:sz w:val="36"/>
          <w:szCs w:val="36"/>
          <w:lang w:eastAsia="cs-CZ"/>
        </w:rPr>
      </w:pPr>
    </w:p>
    <w:p w:rsidR="00B83396" w:rsidRPr="00B83396" w:rsidRDefault="00B83396" w:rsidP="00B83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40"/>
          <w:szCs w:val="40"/>
          <w:lang w:eastAsia="cs-CZ"/>
        </w:rPr>
      </w:pPr>
      <w:r w:rsidRPr="00B83396">
        <w:rPr>
          <w:rFonts w:ascii="Tahoma" w:eastAsia="Times New Roman" w:hAnsi="Tahoma" w:cs="Tahoma"/>
          <w:color w:val="FF0000"/>
          <w:sz w:val="40"/>
          <w:szCs w:val="40"/>
          <w:lang w:eastAsia="cs-CZ"/>
        </w:rPr>
        <w:t>Zákaznické linky společností ČEZ Distribuce, Vodovody a kanalizace Nymburk a </w:t>
      </w:r>
      <w:proofErr w:type="spellStart"/>
      <w:r w:rsidRPr="00B83396">
        <w:rPr>
          <w:rFonts w:ascii="Tahoma" w:eastAsia="Times New Roman" w:hAnsi="Tahoma" w:cs="Tahoma"/>
          <w:color w:val="FF0000"/>
          <w:sz w:val="40"/>
          <w:szCs w:val="40"/>
          <w:lang w:eastAsia="cs-CZ"/>
        </w:rPr>
        <w:t>Innogy</w:t>
      </w:r>
      <w:proofErr w:type="spellEnd"/>
      <w:r w:rsidRPr="00B83396">
        <w:rPr>
          <w:rFonts w:ascii="Tahoma" w:eastAsia="Times New Roman" w:hAnsi="Tahoma" w:cs="Tahoma"/>
          <w:color w:val="FF0000"/>
          <w:sz w:val="40"/>
          <w:szCs w:val="40"/>
          <w:lang w:eastAsia="cs-CZ"/>
        </w:rPr>
        <w:t>, na které se obracejte v případě poruch nebo přerušení dodávek vody, elektrické energie a plynu.</w:t>
      </w:r>
    </w:p>
    <w:p w:rsidR="00B83396" w:rsidRPr="00B83396" w:rsidRDefault="00B83396" w:rsidP="00B833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19"/>
          <w:szCs w:val="19"/>
          <w:lang w:eastAsia="cs-CZ"/>
        </w:rPr>
      </w:pPr>
      <w:r w:rsidRPr="00B83396">
        <w:rPr>
          <w:rFonts w:ascii="Tahoma" w:eastAsia="Times New Roman" w:hAnsi="Tahoma" w:cs="Tahoma"/>
          <w:color w:val="3E3E3E"/>
          <w:sz w:val="19"/>
          <w:szCs w:val="19"/>
          <w:lang w:eastAsia="cs-CZ"/>
        </w:rPr>
        <w:t> </w:t>
      </w:r>
    </w:p>
    <w:p w:rsidR="00B83396" w:rsidRPr="00B83396" w:rsidRDefault="00B83396" w:rsidP="00B83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E3E3E"/>
          <w:sz w:val="36"/>
          <w:szCs w:val="36"/>
          <w:lang w:eastAsia="cs-CZ"/>
        </w:rPr>
      </w:pPr>
      <w:r w:rsidRPr="00B83396">
        <w:rPr>
          <w:rFonts w:ascii="Tahoma" w:eastAsia="Times New Roman" w:hAnsi="Tahoma" w:cs="Tahoma"/>
          <w:b/>
          <w:color w:val="3E3E3E"/>
          <w:sz w:val="36"/>
          <w:szCs w:val="36"/>
          <w:lang w:eastAsia="cs-CZ"/>
        </w:rPr>
        <w:t>ČEZ Distribuce - 800 850 860</w:t>
      </w:r>
    </w:p>
    <w:p w:rsidR="00B83396" w:rsidRPr="00B83396" w:rsidRDefault="00B83396" w:rsidP="00B83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E3E3E"/>
          <w:sz w:val="36"/>
          <w:szCs w:val="36"/>
          <w:lang w:eastAsia="cs-CZ"/>
        </w:rPr>
      </w:pPr>
      <w:r w:rsidRPr="00B83396">
        <w:rPr>
          <w:rFonts w:ascii="Tahoma" w:eastAsia="Times New Roman" w:hAnsi="Tahoma" w:cs="Tahoma"/>
          <w:b/>
          <w:color w:val="3E3E3E"/>
          <w:sz w:val="36"/>
          <w:szCs w:val="36"/>
          <w:lang w:eastAsia="cs-CZ"/>
        </w:rPr>
        <w:t>Vodovody a kanalizace Nymburk - 602 422</w:t>
      </w:r>
      <w:r w:rsidR="00D72886">
        <w:rPr>
          <w:rFonts w:ascii="Tahoma" w:eastAsia="Times New Roman" w:hAnsi="Tahoma" w:cs="Tahoma"/>
          <w:b/>
          <w:color w:val="3E3E3E"/>
          <w:sz w:val="36"/>
          <w:szCs w:val="36"/>
          <w:lang w:eastAsia="cs-CZ"/>
        </w:rPr>
        <w:t> </w:t>
      </w:r>
      <w:r w:rsidRPr="00B83396">
        <w:rPr>
          <w:rFonts w:ascii="Tahoma" w:eastAsia="Times New Roman" w:hAnsi="Tahoma" w:cs="Tahoma"/>
          <w:b/>
          <w:color w:val="3E3E3E"/>
          <w:sz w:val="36"/>
          <w:szCs w:val="36"/>
          <w:lang w:eastAsia="cs-CZ"/>
        </w:rPr>
        <w:t>458</w:t>
      </w:r>
      <w:r w:rsidR="00D72886">
        <w:rPr>
          <w:rFonts w:ascii="Tahoma" w:eastAsia="Times New Roman" w:hAnsi="Tahoma" w:cs="Tahoma"/>
          <w:b/>
          <w:color w:val="3E3E3E"/>
          <w:sz w:val="36"/>
          <w:szCs w:val="36"/>
          <w:lang w:eastAsia="cs-CZ"/>
        </w:rPr>
        <w:t xml:space="preserve">/325 513 </w:t>
      </w:r>
      <w:bookmarkStart w:id="0" w:name="_GoBack"/>
      <w:bookmarkEnd w:id="0"/>
      <w:r w:rsidR="00D72886">
        <w:rPr>
          <w:rFonts w:ascii="Tahoma" w:eastAsia="Times New Roman" w:hAnsi="Tahoma" w:cs="Tahoma"/>
          <w:b/>
          <w:color w:val="3E3E3E"/>
          <w:sz w:val="36"/>
          <w:szCs w:val="36"/>
          <w:lang w:eastAsia="cs-CZ"/>
        </w:rPr>
        <w:t>804</w:t>
      </w:r>
    </w:p>
    <w:p w:rsidR="00B83396" w:rsidRPr="00B83396" w:rsidRDefault="00B83396" w:rsidP="00B83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E3E3E"/>
          <w:sz w:val="36"/>
          <w:szCs w:val="36"/>
          <w:lang w:eastAsia="cs-CZ"/>
        </w:rPr>
      </w:pPr>
      <w:proofErr w:type="spellStart"/>
      <w:r w:rsidRPr="00B83396">
        <w:rPr>
          <w:rFonts w:ascii="Tahoma" w:eastAsia="Times New Roman" w:hAnsi="Tahoma" w:cs="Tahoma"/>
          <w:b/>
          <w:color w:val="3E3E3E"/>
          <w:sz w:val="36"/>
          <w:szCs w:val="36"/>
          <w:lang w:eastAsia="cs-CZ"/>
        </w:rPr>
        <w:t>Innogy</w:t>
      </w:r>
      <w:proofErr w:type="spellEnd"/>
      <w:r w:rsidRPr="00B83396">
        <w:rPr>
          <w:rFonts w:ascii="Tahoma" w:eastAsia="Times New Roman" w:hAnsi="Tahoma" w:cs="Tahoma"/>
          <w:b/>
          <w:color w:val="3E3E3E"/>
          <w:sz w:val="36"/>
          <w:szCs w:val="36"/>
          <w:lang w:eastAsia="cs-CZ"/>
        </w:rPr>
        <w:t xml:space="preserve"> - 840 11 33 55</w:t>
      </w:r>
    </w:p>
    <w:p w:rsidR="00B83396" w:rsidRPr="00B83396" w:rsidRDefault="00B83396" w:rsidP="00B833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E3E3E"/>
          <w:sz w:val="36"/>
          <w:szCs w:val="36"/>
          <w:lang w:eastAsia="cs-CZ"/>
        </w:rPr>
      </w:pPr>
      <w:r w:rsidRPr="00B83396">
        <w:rPr>
          <w:rFonts w:ascii="Tahoma" w:eastAsia="Times New Roman" w:hAnsi="Tahoma" w:cs="Tahoma"/>
          <w:b/>
          <w:color w:val="000000"/>
          <w:sz w:val="36"/>
          <w:szCs w:val="36"/>
          <w:lang w:eastAsia="cs-CZ"/>
        </w:rPr>
        <w:t>Poruchy</w:t>
      </w:r>
      <w:r w:rsidRPr="00B83396">
        <w:rPr>
          <w:rFonts w:ascii="Tahoma" w:eastAsia="Times New Roman" w:hAnsi="Tahoma" w:cs="Tahoma"/>
          <w:b/>
          <w:color w:val="3E3E3E"/>
          <w:sz w:val="36"/>
          <w:szCs w:val="36"/>
          <w:lang w:eastAsia="cs-CZ"/>
        </w:rPr>
        <w:t xml:space="preserve"> plynu též na čísle 1239</w:t>
      </w:r>
    </w:p>
    <w:p w:rsidR="00841A15" w:rsidRDefault="00841A15"/>
    <w:sectPr w:rsidR="00841A15" w:rsidSect="00B833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CF"/>
    <w:rsid w:val="00704DCF"/>
    <w:rsid w:val="00841A15"/>
    <w:rsid w:val="008B4E7C"/>
    <w:rsid w:val="008C0E4F"/>
    <w:rsid w:val="00B83396"/>
    <w:rsid w:val="00D7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3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66295"/>
      <w:sz w:val="46"/>
      <w:szCs w:val="4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3396"/>
    <w:rPr>
      <w:rFonts w:ascii="Times New Roman" w:eastAsia="Times New Roman" w:hAnsi="Times New Roman" w:cs="Times New Roman"/>
      <w:color w:val="066295"/>
      <w:sz w:val="46"/>
      <w:szCs w:val="4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1">
    <w:name w:val="ftresult1"/>
    <w:basedOn w:val="Standardnpsmoodstavce"/>
    <w:rsid w:val="00B833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3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66295"/>
      <w:sz w:val="46"/>
      <w:szCs w:val="4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3396"/>
    <w:rPr>
      <w:rFonts w:ascii="Times New Roman" w:eastAsia="Times New Roman" w:hAnsi="Times New Roman" w:cs="Times New Roman"/>
      <w:color w:val="066295"/>
      <w:sz w:val="46"/>
      <w:szCs w:val="4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8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1">
    <w:name w:val="ftresult1"/>
    <w:basedOn w:val="Standardnpsmoodstavce"/>
    <w:rsid w:val="00B833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</vt:lpstr>
      <vt:lpstr>    NAHLÁŠENÍ PORUCH NEBO PŘERUŠENÍ DODÁVEK VODY, ELEKTRICKÉ ENERGIE A PLYNU</vt:lpstr>
      <vt:lpstr>    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2020-01-10T09:21:00Z</cp:lastPrinted>
  <dcterms:created xsi:type="dcterms:W3CDTF">2020-01-10T09:16:00Z</dcterms:created>
  <dcterms:modified xsi:type="dcterms:W3CDTF">2020-01-10T09:22:00Z</dcterms:modified>
</cp:coreProperties>
</file>