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8" w:rsidRDefault="00C74648" w:rsidP="00C74648">
      <w:pPr>
        <w:ind w:left="708"/>
        <w:jc w:val="center"/>
      </w:pPr>
      <w:r w:rsidRPr="00C74648">
        <w:rPr>
          <w:b/>
          <w:sz w:val="28"/>
          <w:szCs w:val="28"/>
        </w:rPr>
        <w:t>NABÍDKA VOLNÉHO PROSTORU K PRONÁJMU V ŽST. POŘÍČANY</w:t>
      </w:r>
    </w:p>
    <w:p w:rsidR="00C74648" w:rsidRDefault="00C74648" w:rsidP="00C74648">
      <w:pPr>
        <w:ind w:left="708"/>
      </w:pPr>
    </w:p>
    <w:p w:rsidR="00C74648" w:rsidRDefault="00C74648" w:rsidP="00C74648">
      <w:pPr>
        <w:ind w:left="708"/>
      </w:pPr>
      <w:r>
        <w:t>Bližší informace naleznete v přiloženém odkazu, případn</w:t>
      </w:r>
      <w:r>
        <w:t>ě neváhejte kontaktovat přímo paní Řehákovou</w:t>
      </w:r>
      <w:r>
        <w:t>.</w:t>
      </w:r>
    </w:p>
    <w:p w:rsidR="00C74648" w:rsidRDefault="00C74648" w:rsidP="00C74648"/>
    <w:p w:rsidR="00C74648" w:rsidRDefault="00C74648" w:rsidP="00C74648">
      <w:pPr>
        <w:ind w:left="708"/>
      </w:pPr>
    </w:p>
    <w:p w:rsidR="00C74648" w:rsidRDefault="00C74648" w:rsidP="00C74648">
      <w:pPr>
        <w:ind w:left="708"/>
      </w:pPr>
      <w:hyperlink r:id="rId6" w:anchor="pronajem-budovy-a-pozemky" w:history="1">
        <w:r>
          <w:rPr>
            <w:rStyle w:val="Hypertextovodkaz"/>
          </w:rPr>
          <w:t>http://www.szdc.cz/dalsi-informace/nemovitosti.html#pronajem-budovy-a-pozemky</w:t>
        </w:r>
      </w:hyperlink>
      <w:r>
        <w:t xml:space="preserve"> </w:t>
      </w:r>
    </w:p>
    <w:p w:rsidR="00C74648" w:rsidRDefault="00C74648" w:rsidP="00C74648">
      <w:pPr>
        <w:ind w:left="708"/>
      </w:pPr>
    </w:p>
    <w:p w:rsidR="00C74648" w:rsidRDefault="00C74648" w:rsidP="00C74648">
      <w:pPr>
        <w:ind w:left="708"/>
        <w:rPr>
          <w:b/>
          <w:bCs/>
          <w:color w:val="365F91"/>
        </w:rPr>
      </w:pPr>
      <w:r>
        <w:rPr>
          <w:b/>
          <w:bCs/>
          <w:color w:val="365F91"/>
        </w:rPr>
        <w:t>Iva Řeháková</w:t>
      </w:r>
    </w:p>
    <w:p w:rsidR="00C74648" w:rsidRDefault="00C74648" w:rsidP="00C74648">
      <w:pPr>
        <w:ind w:left="708"/>
      </w:pPr>
      <w:r>
        <w:t xml:space="preserve">OPOS, odd. obchodního </w:t>
      </w:r>
      <w:r>
        <w:t xml:space="preserve"> </w:t>
      </w:r>
      <w:bookmarkStart w:id="0" w:name="_GoBack"/>
      <w:bookmarkEnd w:id="0"/>
      <w:r>
        <w:t>využití budov</w:t>
      </w:r>
    </w:p>
    <w:p w:rsidR="00C74648" w:rsidRDefault="00C74648" w:rsidP="00C74648">
      <w:pPr>
        <w:ind w:left="708"/>
      </w:pPr>
    </w:p>
    <w:p w:rsidR="00C74648" w:rsidRDefault="00C74648" w:rsidP="00C74648">
      <w:pPr>
        <w:ind w:left="708"/>
      </w:pPr>
      <w:r>
        <w:t xml:space="preserve">Správa železniční dopravní cesty, státní organizace </w:t>
      </w:r>
    </w:p>
    <w:p w:rsidR="00C74648" w:rsidRDefault="00C74648" w:rsidP="00C74648">
      <w:pPr>
        <w:ind w:left="708"/>
      </w:pPr>
      <w:r>
        <w:t>Oblastní ředitelství Praha</w:t>
      </w:r>
    </w:p>
    <w:p w:rsidR="00C74648" w:rsidRDefault="00C74648" w:rsidP="00C74648">
      <w:pPr>
        <w:ind w:left="708"/>
      </w:pPr>
    </w:p>
    <w:p w:rsidR="00C74648" w:rsidRDefault="00C74648" w:rsidP="00C74648">
      <w:pPr>
        <w:ind w:left="708"/>
      </w:pPr>
      <w:r>
        <w:t>Doručovací adresa:</w:t>
      </w:r>
    </w:p>
    <w:p w:rsidR="00C74648" w:rsidRDefault="00C74648" w:rsidP="00C74648">
      <w:pPr>
        <w:ind w:left="708"/>
      </w:pPr>
      <w:r>
        <w:t>Partyzánská 1504/24, 170 00 Praha 7 Holešovice</w:t>
      </w:r>
    </w:p>
    <w:p w:rsidR="00C74648" w:rsidRDefault="00C74648" w:rsidP="00C74648">
      <w:pPr>
        <w:ind w:left="708"/>
      </w:pPr>
      <w:r>
        <w:t xml:space="preserve">Pracoviště: </w:t>
      </w:r>
    </w:p>
    <w:p w:rsidR="00C74648" w:rsidRDefault="00C74648" w:rsidP="00C74648">
      <w:pPr>
        <w:ind w:left="708"/>
      </w:pPr>
      <w:r>
        <w:t>Ukrajinská 304/2b, 101 00 Praha 10 Vršovice</w:t>
      </w:r>
    </w:p>
    <w:p w:rsidR="00C74648" w:rsidRDefault="00C74648" w:rsidP="00C74648">
      <w:pPr>
        <w:ind w:left="708"/>
      </w:pPr>
      <w:r>
        <w:t xml:space="preserve">T: 606 081 796 </w:t>
      </w:r>
    </w:p>
    <w:p w:rsidR="00C74648" w:rsidRDefault="00C74648" w:rsidP="00C74648">
      <w:pPr>
        <w:ind w:left="708"/>
      </w:pPr>
      <w:r>
        <w:t xml:space="preserve">E: </w:t>
      </w:r>
      <w:hyperlink r:id="rId7" w:history="1">
        <w:r>
          <w:rPr>
            <w:rStyle w:val="Hypertextovodkaz"/>
          </w:rPr>
          <w:t>rehakovai@szdc.cz</w:t>
        </w:r>
      </w:hyperlink>
    </w:p>
    <w:p w:rsidR="004C284E" w:rsidRPr="00806EC8" w:rsidRDefault="004C284E" w:rsidP="00806EC8"/>
    <w:sectPr w:rsidR="004C284E" w:rsidRPr="0080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54"/>
    <w:multiLevelType w:val="multilevel"/>
    <w:tmpl w:val="74C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2340E"/>
    <w:multiLevelType w:val="multilevel"/>
    <w:tmpl w:val="5D9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94469"/>
    <w:multiLevelType w:val="multilevel"/>
    <w:tmpl w:val="60C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83B5C"/>
    <w:multiLevelType w:val="multilevel"/>
    <w:tmpl w:val="115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72E74"/>
    <w:multiLevelType w:val="multilevel"/>
    <w:tmpl w:val="952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8"/>
    <w:rsid w:val="001A54D9"/>
    <w:rsid w:val="002F200A"/>
    <w:rsid w:val="00440F5F"/>
    <w:rsid w:val="004C284E"/>
    <w:rsid w:val="004C7B2F"/>
    <w:rsid w:val="00537304"/>
    <w:rsid w:val="00806EC8"/>
    <w:rsid w:val="00C74648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648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537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73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73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373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3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304"/>
    <w:rPr>
      <w:b/>
      <w:bCs/>
    </w:rPr>
  </w:style>
  <w:style w:type="paragraph" w:customStyle="1" w:styleId="floatleft">
    <w:name w:val="floatleft"/>
    <w:basedOn w:val="Normln"/>
    <w:rsid w:val="0053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648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537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73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73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373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3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304"/>
    <w:rPr>
      <w:b/>
      <w:bCs/>
    </w:rPr>
  </w:style>
  <w:style w:type="paragraph" w:customStyle="1" w:styleId="floatleft">
    <w:name w:val="floatleft"/>
    <w:basedOn w:val="Normln"/>
    <w:rsid w:val="0053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hakovai@szd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dc.cz/dalsi-informace/nemovit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2017-10-19T06:01:00Z</cp:lastPrinted>
  <dcterms:created xsi:type="dcterms:W3CDTF">2018-06-19T08:50:00Z</dcterms:created>
  <dcterms:modified xsi:type="dcterms:W3CDTF">2018-06-19T08:50:00Z</dcterms:modified>
</cp:coreProperties>
</file>